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7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 сентября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1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АльфаСтрахование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1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Хайдаршиной </w:t>
      </w:r>
      <w:r>
        <w:rPr>
          <w:rStyle w:val="cat-UserDefinedgrp-20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UserDefinedgrp-2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взыскании страхового возмещения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«АльфаСтрахование»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Хайдаршиной </w:t>
      </w:r>
      <w:r>
        <w:rPr>
          <w:rStyle w:val="cat-UserDefinedgrp-2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взыскании страхового возмещения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Хайдаршиной </w:t>
      </w:r>
      <w:r>
        <w:rPr>
          <w:rStyle w:val="cat-UserDefinedgrp-24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«АльфаСтрахование» </w:t>
      </w:r>
      <w:r>
        <w:rPr>
          <w:rFonts w:ascii="Times New Roman" w:eastAsia="Times New Roman" w:hAnsi="Times New Roman" w:cs="Times New Roman"/>
          <w:sz w:val="26"/>
          <w:szCs w:val="26"/>
        </w:rPr>
        <w:t>денежные средства в счет возмещения ущерба, выплаченные потерпевшему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дорожно-транспортн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происшестви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UserDefinedgrp-25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госпошлины в размере </w:t>
      </w:r>
      <w:r>
        <w:rPr>
          <w:rStyle w:val="cat-UserDefinedgrp-26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всего взыскать </w:t>
      </w:r>
      <w:r>
        <w:rPr>
          <w:rStyle w:val="cat-UserDefinedgrp-27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UserDefinedgrp-28rplc-3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И.о.м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29rplc-34"/>
          <w:rFonts w:ascii="Times New Roman" w:eastAsia="Times New Roman" w:hAnsi="Times New Roman" w:cs="Times New Roman"/>
          <w:sz w:val="23"/>
          <w:szCs w:val="23"/>
        </w:rPr>
        <w:t>...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0">
    <w:name w:val="cat-UserDefined grp-17 rplc-0"/>
    <w:basedOn w:val="DefaultParagraphFont"/>
  </w:style>
  <w:style w:type="character" w:customStyle="1" w:styleId="cat-UserDefinedgrp-18rplc-7">
    <w:name w:val="cat-UserDefined grp-18 rplc-7"/>
    <w:basedOn w:val="DefaultParagraphFont"/>
  </w:style>
  <w:style w:type="character" w:customStyle="1" w:styleId="cat-UserDefinedgrp-19rplc-9">
    <w:name w:val="cat-UserDefined grp-19 rplc-9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2rplc-17">
    <w:name w:val="cat-UserDefined grp-22 rplc-17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UserDefinedgrp-24rplc-20">
    <w:name w:val="cat-UserDefined grp-24 rplc-20"/>
    <w:basedOn w:val="DefaultParagraphFont"/>
  </w:style>
  <w:style w:type="character" w:customStyle="1" w:styleId="cat-UserDefinedgrp-25rplc-23">
    <w:name w:val="cat-UserDefined grp-25 rplc-23"/>
    <w:basedOn w:val="DefaultParagraphFont"/>
  </w:style>
  <w:style w:type="character" w:customStyle="1" w:styleId="cat-UserDefinedgrp-26rplc-25">
    <w:name w:val="cat-UserDefined grp-26 rplc-25"/>
    <w:basedOn w:val="DefaultParagraphFont"/>
  </w:style>
  <w:style w:type="character" w:customStyle="1" w:styleId="cat-UserDefinedgrp-27rplc-27">
    <w:name w:val="cat-UserDefined grp-27 rplc-27"/>
    <w:basedOn w:val="DefaultParagraphFont"/>
  </w:style>
  <w:style w:type="character" w:customStyle="1" w:styleId="cat-UserDefinedgrp-28rplc-31">
    <w:name w:val="cat-UserDefined grp-28 rplc-31"/>
    <w:basedOn w:val="DefaultParagraphFont"/>
  </w:style>
  <w:style w:type="character" w:customStyle="1" w:styleId="cat-UserDefinedgrp-29rplc-34">
    <w:name w:val="cat-UserDefined grp-29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